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D0" w:rsidRPr="00855304" w:rsidRDefault="00E878D0" w:rsidP="00E878D0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  <w:r w:rsidRPr="00A8205D">
        <w:rPr>
          <w:rFonts w:ascii="Arial Unicode MS" w:eastAsia="Calibri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D0" w:rsidRPr="00855304" w:rsidRDefault="00E878D0" w:rsidP="00E878D0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  <w:t>СОВЕТ ДЕПУТАТОВ</w:t>
      </w:r>
    </w:p>
    <w:p w:rsidR="00E878D0" w:rsidRPr="00855304" w:rsidRDefault="00E878D0" w:rsidP="00E878D0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ТАЛДОМСКОГО ГОРОДСКОГО ОКРУГА МОСКОВСКОЙ ОБЛАСТИ</w:t>
      </w:r>
    </w:p>
    <w:p w:rsidR="00E878D0" w:rsidRPr="00855304" w:rsidRDefault="00E878D0" w:rsidP="00E878D0">
      <w:pPr>
        <w:widowControl w:val="0"/>
        <w:spacing w:after="0" w:line="220" w:lineRule="exact"/>
        <w:jc w:val="right"/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</w:pPr>
      <w:r w:rsidRPr="00855304">
        <w:rPr>
          <w:rFonts w:ascii="Sylfaen" w:eastAsia="Sylfaen" w:hAnsi="Sylfaen" w:cs="Sylfae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</w:t>
      </w:r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 xml:space="preserve">тел. 8-(49620)-6-35-61; т/ф 8-(49620)-3-33-29 </w:t>
      </w:r>
    </w:p>
    <w:p w:rsidR="00E878D0" w:rsidRPr="00855304" w:rsidRDefault="00E878D0" w:rsidP="00E878D0">
      <w:pPr>
        <w:widowControl w:val="0"/>
        <w:pBdr>
          <w:bottom w:val="single" w:sz="12" w:space="1" w:color="auto"/>
        </w:pBdr>
        <w:spacing w:after="0" w:line="230" w:lineRule="exact"/>
        <w:jc w:val="righ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</w:pPr>
      <w:r w:rsidRPr="00855304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E878D0" w:rsidRPr="00855304" w:rsidRDefault="00E878D0" w:rsidP="00E878D0">
      <w:pPr>
        <w:widowControl w:val="0"/>
        <w:spacing w:after="0" w:line="240" w:lineRule="auto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  <w:t>Р Е Ш Е Н И Е</w:t>
      </w:r>
    </w:p>
    <w:p w:rsidR="00E878D0" w:rsidRPr="00855304" w:rsidRDefault="00E878D0" w:rsidP="00E878D0">
      <w:pPr>
        <w:widowControl w:val="0"/>
        <w:spacing w:after="0" w:line="240" w:lineRule="auto"/>
        <w:ind w:firstLine="426"/>
        <w:jc w:val="right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</w:p>
    <w:p w:rsidR="00E878D0" w:rsidRPr="00855304" w:rsidRDefault="00E878D0" w:rsidP="00E878D0">
      <w:pPr>
        <w:widowControl w:val="0"/>
        <w:spacing w:after="0" w:line="240" w:lineRule="auto"/>
        <w:ind w:firstLine="426"/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от __</w:t>
      </w:r>
      <w:r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bidi="ru-RU"/>
        </w:rPr>
        <w:t>24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 xml:space="preserve"> февраля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____  202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2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 xml:space="preserve"> г.                                                       №  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>1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bidi="ru-RU"/>
        </w:rPr>
        <w:t>6</w:t>
      </w:r>
    </w:p>
    <w:p w:rsidR="00E878D0" w:rsidRPr="00855304" w:rsidRDefault="00E878D0" w:rsidP="00E878D0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</w:pPr>
    </w:p>
    <w:p w:rsidR="00E878D0" w:rsidRPr="00855304" w:rsidRDefault="00E878D0" w:rsidP="00E878D0">
      <w:pPr>
        <w:widowControl w:val="0"/>
        <w:spacing w:after="0" w:line="240" w:lineRule="auto"/>
        <w:ind w:firstLine="426"/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4"/>
          <w:szCs w:val="24"/>
          <w:lang w:eastAsia="ru-RU" w:bidi="ru-RU"/>
        </w:rPr>
        <w:t>┌                                                      ┐</w:t>
      </w:r>
    </w:p>
    <w:p w:rsidR="00DF0946" w:rsidRPr="00FA642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прогнозный План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</w:p>
    <w:p w:rsidR="00DF0946" w:rsidRPr="00FA642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собственности Талдомского </w:t>
      </w:r>
    </w:p>
    <w:p w:rsidR="00DF0946" w:rsidRPr="00FA642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427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A642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A642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F0946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46" w:rsidRPr="00D27AD7" w:rsidRDefault="00DF0946" w:rsidP="00DF0946">
      <w:pPr>
        <w:spacing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D27A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D27AD7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RU</w:t>
      </w:r>
      <w:r w:rsidRPr="00D27A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503650002018001 от 24.12.2018 года</w:t>
      </w:r>
      <w:r w:rsidRPr="00D27AD7">
        <w:rPr>
          <w:rFonts w:ascii="Times New Roman" w:hAnsi="Times New Roman" w:cs="Times New Roman"/>
          <w:sz w:val="23"/>
          <w:szCs w:val="23"/>
        </w:rPr>
        <w:t xml:space="preserve">, рассмотрев обращение главы Талдомского городского округа Московской области Ю.В. Крупенина № </w:t>
      </w:r>
      <w:r w:rsidR="007A0CDC" w:rsidRPr="00D27AD7">
        <w:rPr>
          <w:rFonts w:ascii="Times New Roman" w:hAnsi="Times New Roman" w:cs="Times New Roman"/>
          <w:sz w:val="23"/>
          <w:szCs w:val="23"/>
        </w:rPr>
        <w:t xml:space="preserve">307 </w:t>
      </w:r>
      <w:r w:rsidRPr="00D27AD7">
        <w:rPr>
          <w:rFonts w:ascii="Times New Roman" w:hAnsi="Times New Roman" w:cs="Times New Roman"/>
          <w:sz w:val="23"/>
          <w:szCs w:val="23"/>
        </w:rPr>
        <w:t xml:space="preserve">от </w:t>
      </w:r>
      <w:r w:rsidR="00D27AD7">
        <w:rPr>
          <w:rFonts w:ascii="Times New Roman" w:hAnsi="Times New Roman" w:cs="Times New Roman"/>
          <w:sz w:val="23"/>
          <w:szCs w:val="23"/>
        </w:rPr>
        <w:t xml:space="preserve">         </w:t>
      </w:r>
      <w:r w:rsidR="007A0CDC" w:rsidRPr="00D27AD7">
        <w:rPr>
          <w:rFonts w:ascii="Times New Roman" w:hAnsi="Times New Roman" w:cs="Times New Roman"/>
          <w:sz w:val="23"/>
          <w:szCs w:val="23"/>
        </w:rPr>
        <w:t>16.02.2022</w:t>
      </w:r>
      <w:r w:rsidRPr="00D27AD7">
        <w:rPr>
          <w:rFonts w:ascii="Times New Roman" w:hAnsi="Times New Roman" w:cs="Times New Roman"/>
          <w:sz w:val="23"/>
          <w:szCs w:val="23"/>
        </w:rPr>
        <w:t xml:space="preserve"> года, Совет депутатов Талдомского городского округа Московской области</w:t>
      </w:r>
    </w:p>
    <w:p w:rsidR="00DF0946" w:rsidRPr="00D27AD7" w:rsidRDefault="00DF0946" w:rsidP="00DF094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7AD7">
        <w:rPr>
          <w:rFonts w:ascii="Times New Roman" w:hAnsi="Times New Roman" w:cs="Times New Roman"/>
          <w:b/>
          <w:sz w:val="23"/>
          <w:szCs w:val="23"/>
        </w:rPr>
        <w:t>РЕШИЛ:</w:t>
      </w:r>
    </w:p>
    <w:p w:rsidR="00DF0946" w:rsidRPr="00D27AD7" w:rsidRDefault="00D27AD7" w:rsidP="00DF094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F0946" w:rsidRPr="00D27AD7">
        <w:rPr>
          <w:rFonts w:ascii="Times New Roman" w:hAnsi="Times New Roman" w:cs="Times New Roman"/>
          <w:sz w:val="23"/>
          <w:szCs w:val="23"/>
        </w:rPr>
        <w:t>Внести в прогнозный план приватизации имущества, находящегося в собственности Талдомского го</w:t>
      </w:r>
      <w:bookmarkStart w:id="0" w:name="_GoBack"/>
      <w:bookmarkEnd w:id="0"/>
      <w:r w:rsidR="00DF0946" w:rsidRPr="00D27AD7">
        <w:rPr>
          <w:rFonts w:ascii="Times New Roman" w:hAnsi="Times New Roman" w:cs="Times New Roman"/>
          <w:sz w:val="23"/>
          <w:szCs w:val="23"/>
        </w:rPr>
        <w:t>родского округа Московской области на 2022-2024 годы следующее изменение:</w:t>
      </w:r>
    </w:p>
    <w:p w:rsidR="00DF0946" w:rsidRPr="00D27AD7" w:rsidRDefault="00DF0946" w:rsidP="00DF0946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>В приложении 1 к решению Совета депутатов Талдомского городского округа Московской области:</w:t>
      </w:r>
    </w:p>
    <w:p w:rsidR="00DF0946" w:rsidRPr="00D27AD7" w:rsidRDefault="00DF0946" w:rsidP="00DF0946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>в таблице «Перечень имущества, находящегося в собственности Талдомского городского округа, подлежащего приватизации в 2022-2024 годы»:</w:t>
      </w:r>
    </w:p>
    <w:p w:rsidR="00DF0946" w:rsidRPr="00D27AD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>а) дополнить строкой 55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576"/>
        <w:gridCol w:w="3544"/>
        <w:gridCol w:w="1418"/>
        <w:gridCol w:w="1134"/>
      </w:tblGrid>
      <w:tr w:rsidR="00DF0946" w:rsidRPr="00D27AD7" w:rsidTr="00E878D0">
        <w:trPr>
          <w:trHeight w:val="112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27AD7" w:rsidRDefault="00DF0946" w:rsidP="009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946" w:rsidRPr="00D27AD7" w:rsidRDefault="00DF0946" w:rsidP="009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7A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27AD7" w:rsidRDefault="00DF0946" w:rsidP="009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946" w:rsidRPr="00D27AD7" w:rsidRDefault="00DF0946" w:rsidP="0099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7A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1/2 доли квартиры с кадастровым номером 50:01:0031211:272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27AD7" w:rsidRDefault="00DF0946" w:rsidP="0099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0946" w:rsidRPr="00D27AD7" w:rsidRDefault="00DF0946" w:rsidP="0099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7AD7">
              <w:rPr>
                <w:rFonts w:ascii="Times New Roman" w:hAnsi="Times New Roman" w:cs="Times New Roman"/>
                <w:sz w:val="23"/>
                <w:szCs w:val="23"/>
              </w:rPr>
              <w:t xml:space="preserve">Московская область, Талдомский городской округ, г. Талдом, </w:t>
            </w:r>
            <w:r w:rsidR="00D27AD7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D27AD7">
              <w:rPr>
                <w:rFonts w:ascii="Times New Roman" w:hAnsi="Times New Roman" w:cs="Times New Roman"/>
                <w:sz w:val="23"/>
                <w:szCs w:val="23"/>
              </w:rPr>
              <w:t>мкр. ПМК-21, д. 14, кв. 4</w:t>
            </w:r>
          </w:p>
          <w:p w:rsidR="00DF0946" w:rsidRPr="00D27AD7" w:rsidRDefault="00DF0946" w:rsidP="0099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27AD7" w:rsidRDefault="00DF0946" w:rsidP="0099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7A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DF0946" w:rsidRPr="00D27AD7" w:rsidRDefault="00DF0946" w:rsidP="0099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27A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Площадь квартиры: 20,1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46" w:rsidRPr="00D27AD7" w:rsidRDefault="00DF0946" w:rsidP="0099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F0946" w:rsidRDefault="00DF0946" w:rsidP="0099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27A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  <w:p w:rsidR="00D27AD7" w:rsidRPr="00D27AD7" w:rsidRDefault="00D27AD7" w:rsidP="00992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DF0946" w:rsidRPr="00D27AD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>2. Опубликовать настоящее решение в общественно-политической газете «Заря» и официальном сайте администрации Талдомского городского округа.</w:t>
      </w:r>
    </w:p>
    <w:p w:rsidR="00DF0946" w:rsidRPr="004C6388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D7">
        <w:rPr>
          <w:rFonts w:ascii="Times New Roman" w:hAnsi="Times New Roman" w:cs="Times New Roman"/>
          <w:sz w:val="23"/>
          <w:szCs w:val="23"/>
        </w:rPr>
        <w:t>3.</w:t>
      </w:r>
      <w:r w:rsidR="00D27AD7" w:rsidRPr="00D27AD7">
        <w:rPr>
          <w:rFonts w:ascii="Times New Roman" w:hAnsi="Times New Roman" w:cs="Times New Roman"/>
          <w:sz w:val="23"/>
          <w:szCs w:val="23"/>
        </w:rPr>
        <w:t xml:space="preserve">  </w:t>
      </w:r>
      <w:r w:rsidRPr="00D27AD7">
        <w:rPr>
          <w:rFonts w:ascii="Times New Roman" w:hAnsi="Times New Roman" w:cs="Times New Roman"/>
          <w:sz w:val="23"/>
          <w:szCs w:val="23"/>
        </w:rPr>
        <w:t>Контроль за исполнением настоящего решения возложить на председателя Совета депутатов Талдомского городского округа Аникеев М.И</w:t>
      </w:r>
      <w:r w:rsidRPr="004C6388">
        <w:rPr>
          <w:rFonts w:ascii="Times New Roman" w:hAnsi="Times New Roman" w:cs="Times New Roman"/>
          <w:sz w:val="24"/>
          <w:szCs w:val="24"/>
        </w:rPr>
        <w:t>.</w:t>
      </w:r>
    </w:p>
    <w:p w:rsidR="00DF0946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46" w:rsidRPr="00D27AD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DF0946" w:rsidRPr="00D27AD7" w:rsidRDefault="00DF0946" w:rsidP="00DF094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7AD7">
        <w:rPr>
          <w:rFonts w:ascii="Times New Roman" w:hAnsi="Times New Roman" w:cs="Times New Roman"/>
          <w:sz w:val="23"/>
          <w:szCs w:val="23"/>
        </w:rPr>
        <w:t xml:space="preserve">Талдомского городского округа                                                                   </w:t>
      </w:r>
      <w:r w:rsidR="00D27AD7">
        <w:rPr>
          <w:rFonts w:ascii="Times New Roman" w:hAnsi="Times New Roman" w:cs="Times New Roman"/>
          <w:sz w:val="23"/>
          <w:szCs w:val="23"/>
        </w:rPr>
        <w:t xml:space="preserve">      </w:t>
      </w:r>
      <w:r w:rsidRPr="00D27AD7">
        <w:rPr>
          <w:rFonts w:ascii="Times New Roman" w:hAnsi="Times New Roman" w:cs="Times New Roman"/>
          <w:sz w:val="23"/>
          <w:szCs w:val="23"/>
        </w:rPr>
        <w:t xml:space="preserve">  М.И. Аникеев</w:t>
      </w:r>
    </w:p>
    <w:p w:rsidR="00D27AD7" w:rsidRDefault="00D27AD7" w:rsidP="00D27AD7">
      <w:pPr>
        <w:pStyle w:val="a8"/>
        <w:rPr>
          <w:rFonts w:ascii="Times New Roman" w:hAnsi="Times New Roman"/>
          <w:sz w:val="23"/>
          <w:szCs w:val="23"/>
        </w:rPr>
      </w:pPr>
    </w:p>
    <w:p w:rsidR="00DF6057" w:rsidRDefault="00DF6057" w:rsidP="00D27AD7">
      <w:pPr>
        <w:pStyle w:val="a8"/>
        <w:rPr>
          <w:rFonts w:ascii="Times New Roman" w:hAnsi="Times New Roman"/>
          <w:sz w:val="23"/>
          <w:szCs w:val="23"/>
        </w:rPr>
      </w:pPr>
    </w:p>
    <w:p w:rsidR="00DF6057" w:rsidRDefault="00DF6057" w:rsidP="00DF6057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              Ю.В. Крупенин</w:t>
      </w:r>
    </w:p>
    <w:p w:rsidR="00D27AD7" w:rsidRDefault="00D27AD7" w:rsidP="00D27AD7">
      <w:pPr>
        <w:pStyle w:val="a8"/>
        <w:jc w:val="both"/>
        <w:rPr>
          <w:rFonts w:ascii="Times New Roman" w:hAnsi="Times New Roman"/>
          <w:sz w:val="16"/>
          <w:szCs w:val="16"/>
        </w:rPr>
      </w:pPr>
    </w:p>
    <w:sectPr w:rsidR="00D27AD7" w:rsidSect="00D27AD7">
      <w:headerReference w:type="first" r:id="rId8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98" w:rsidRDefault="00AF7C98">
      <w:pPr>
        <w:spacing w:after="0" w:line="240" w:lineRule="auto"/>
      </w:pPr>
      <w:r>
        <w:separator/>
      </w:r>
    </w:p>
  </w:endnote>
  <w:endnote w:type="continuationSeparator" w:id="0">
    <w:p w:rsidR="00AF7C98" w:rsidRDefault="00AF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98" w:rsidRDefault="00AF7C98">
      <w:pPr>
        <w:spacing w:after="0" w:line="240" w:lineRule="auto"/>
      </w:pPr>
      <w:r>
        <w:separator/>
      </w:r>
    </w:p>
  </w:footnote>
  <w:footnote w:type="continuationSeparator" w:id="0">
    <w:p w:rsidR="00AF7C98" w:rsidRDefault="00AF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01" w:rsidRDefault="00DF0946" w:rsidP="00266701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A7FA9"/>
    <w:multiLevelType w:val="hybridMultilevel"/>
    <w:tmpl w:val="0E0886FE"/>
    <w:lvl w:ilvl="0" w:tplc="130C372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AB52D11"/>
    <w:multiLevelType w:val="multilevel"/>
    <w:tmpl w:val="C36CA77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46"/>
    <w:rsid w:val="000E504E"/>
    <w:rsid w:val="002E053C"/>
    <w:rsid w:val="006F2C67"/>
    <w:rsid w:val="007A0CDC"/>
    <w:rsid w:val="00910584"/>
    <w:rsid w:val="009858AA"/>
    <w:rsid w:val="00AA0139"/>
    <w:rsid w:val="00AF7C98"/>
    <w:rsid w:val="00BE1CE2"/>
    <w:rsid w:val="00D27AD7"/>
    <w:rsid w:val="00D809D9"/>
    <w:rsid w:val="00DF0946"/>
    <w:rsid w:val="00DF6057"/>
    <w:rsid w:val="00E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9F85F-0151-423D-B007-F6F9C794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946"/>
  </w:style>
  <w:style w:type="paragraph" w:styleId="a5">
    <w:name w:val="List Paragraph"/>
    <w:basedOn w:val="a"/>
    <w:uiPriority w:val="34"/>
    <w:qFormat/>
    <w:rsid w:val="00DF09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9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7AD7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7</cp:revision>
  <cp:lastPrinted>2022-02-28T05:44:00Z</cp:lastPrinted>
  <dcterms:created xsi:type="dcterms:W3CDTF">2022-02-15T09:05:00Z</dcterms:created>
  <dcterms:modified xsi:type="dcterms:W3CDTF">2022-03-23T14:53:00Z</dcterms:modified>
</cp:coreProperties>
</file>